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E4E" w:rsidRDefault="008E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Vážení hostia, vážení spoluobčania,</w:t>
      </w:r>
    </w:p>
    <w:p w:rsidR="0004594C" w:rsidRDefault="008E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4594C">
        <w:rPr>
          <w:b/>
          <w:bCs/>
          <w:sz w:val="28"/>
          <w:szCs w:val="28"/>
        </w:rPr>
        <w:t xml:space="preserve">Vítam vás pri príležitosti spomienky na významné osobnosti obce Bzince pod Javorinou. </w:t>
      </w:r>
      <w:r w:rsidR="009C7AC2">
        <w:rPr>
          <w:b/>
          <w:bCs/>
          <w:sz w:val="28"/>
          <w:szCs w:val="28"/>
        </w:rPr>
        <w:t>Spomienka</w:t>
      </w:r>
      <w:r w:rsidR="0004594C">
        <w:rPr>
          <w:b/>
          <w:bCs/>
          <w:sz w:val="28"/>
          <w:szCs w:val="28"/>
        </w:rPr>
        <w:t xml:space="preserve"> sa koná pod záštitou Trenčianskeho osvetového strediska, evanjelického cirkevného zboru v Bzinciach pod Javorinou a obce Bzince pod Javorinou. </w:t>
      </w:r>
    </w:p>
    <w:p w:rsidR="008E2E4E" w:rsidRDefault="0004594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E2E4E">
        <w:rPr>
          <w:sz w:val="28"/>
          <w:szCs w:val="28"/>
        </w:rPr>
        <w:t>ýznamné osobnosti našej obce</w:t>
      </w:r>
      <w:r>
        <w:rPr>
          <w:sz w:val="28"/>
          <w:szCs w:val="28"/>
        </w:rPr>
        <w:t>, na ktoré dnes spomíname sú</w:t>
      </w:r>
      <w:r w:rsidR="008E2E4E">
        <w:rPr>
          <w:sz w:val="28"/>
          <w:szCs w:val="28"/>
        </w:rPr>
        <w:t>:</w:t>
      </w:r>
    </w:p>
    <w:p w:rsidR="008E2E4E" w:rsidRDefault="008E2E4E" w:rsidP="008E2E4E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Prof. Rudolf </w:t>
      </w:r>
      <w:proofErr w:type="spellStart"/>
      <w:r>
        <w:rPr>
          <w:sz w:val="28"/>
          <w:szCs w:val="28"/>
        </w:rPr>
        <w:t>Macúch</w:t>
      </w:r>
      <w:proofErr w:type="spellEnd"/>
      <w:r w:rsidR="009C7AC2">
        <w:rPr>
          <w:sz w:val="28"/>
          <w:szCs w:val="28"/>
        </w:rPr>
        <w:t xml:space="preserve"> -</w:t>
      </w:r>
      <w:r w:rsidR="0065292B">
        <w:rPr>
          <w:sz w:val="28"/>
          <w:szCs w:val="28"/>
        </w:rPr>
        <w:t xml:space="preserve"> pri príležitosti 100 výročia jeho narodenia,</w:t>
      </w:r>
    </w:p>
    <w:p w:rsidR="008E2E4E" w:rsidRDefault="008E2E4E" w:rsidP="008E2E4E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Karol Rudolf </w:t>
      </w:r>
      <w:proofErr w:type="spellStart"/>
      <w:r>
        <w:rPr>
          <w:sz w:val="28"/>
          <w:szCs w:val="28"/>
        </w:rPr>
        <w:t>Rízner</w:t>
      </w:r>
      <w:proofErr w:type="spellEnd"/>
      <w:r w:rsidR="009C7AC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5292B">
        <w:rPr>
          <w:sz w:val="28"/>
          <w:szCs w:val="28"/>
        </w:rPr>
        <w:t>pri príležitosti 100 výročia jeho úmrtia,</w:t>
      </w:r>
    </w:p>
    <w:p w:rsidR="008E2E4E" w:rsidRDefault="008E2E4E" w:rsidP="008E2E4E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Ján Pravoslav Lešk</w:t>
      </w:r>
      <w:r w:rsidR="009C7AC2">
        <w:rPr>
          <w:sz w:val="28"/>
          <w:szCs w:val="28"/>
        </w:rPr>
        <w:t>a -</w:t>
      </w:r>
      <w:r w:rsidR="0065292B" w:rsidRPr="0065292B">
        <w:rPr>
          <w:sz w:val="28"/>
          <w:szCs w:val="28"/>
        </w:rPr>
        <w:t xml:space="preserve"> </w:t>
      </w:r>
      <w:r w:rsidR="0065292B">
        <w:rPr>
          <w:sz w:val="28"/>
          <w:szCs w:val="28"/>
        </w:rPr>
        <w:t>pri príležitosti 110 výročia jeho úmrtia,</w:t>
      </w:r>
    </w:p>
    <w:p w:rsidR="008E2E4E" w:rsidRDefault="008E2E4E" w:rsidP="008E2E4E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Juraj </w:t>
      </w:r>
      <w:proofErr w:type="spellStart"/>
      <w:r>
        <w:rPr>
          <w:sz w:val="28"/>
          <w:szCs w:val="28"/>
        </w:rPr>
        <w:t>Struhárik</w:t>
      </w:r>
      <w:proofErr w:type="spellEnd"/>
      <w:r w:rsidR="009C7AC2">
        <w:rPr>
          <w:sz w:val="28"/>
          <w:szCs w:val="28"/>
        </w:rPr>
        <w:t xml:space="preserve"> -</w:t>
      </w:r>
      <w:r w:rsidR="0065292B">
        <w:rPr>
          <w:sz w:val="28"/>
          <w:szCs w:val="28"/>
        </w:rPr>
        <w:t xml:space="preserve"> pri príležitosti 50 výročia jeho úmrtia.</w:t>
      </w:r>
    </w:p>
    <w:p w:rsidR="008E2E4E" w:rsidRDefault="008E2E4E" w:rsidP="008E2E4E">
      <w:pPr>
        <w:rPr>
          <w:sz w:val="28"/>
          <w:szCs w:val="28"/>
        </w:rPr>
      </w:pPr>
      <w:r>
        <w:rPr>
          <w:sz w:val="28"/>
          <w:szCs w:val="28"/>
        </w:rPr>
        <w:t xml:space="preserve">Každý z nich zanechal vo svojej dobe významné posolstvo v našej obci a vo svete. Pozrime sa spoločne v krátkosti na ich pôsobenie. </w:t>
      </w:r>
    </w:p>
    <w:p w:rsidR="008E2E4E" w:rsidRDefault="008E2E4E" w:rsidP="004762FC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Najstarším z nich bol evanjelický farár Ján Pravoslav Leška</w:t>
      </w:r>
      <w:r w:rsidR="004762FC">
        <w:rPr>
          <w:sz w:val="28"/>
          <w:szCs w:val="28"/>
        </w:rPr>
        <w:t xml:space="preserve">. Voľba mladého Jána </w:t>
      </w:r>
      <w:proofErr w:type="spellStart"/>
      <w:r w:rsidR="004762FC">
        <w:rPr>
          <w:sz w:val="28"/>
          <w:szCs w:val="28"/>
        </w:rPr>
        <w:t>Lešku</w:t>
      </w:r>
      <w:proofErr w:type="spellEnd"/>
      <w:r w:rsidR="004762FC">
        <w:rPr>
          <w:sz w:val="28"/>
          <w:szCs w:val="28"/>
        </w:rPr>
        <w:t xml:space="preserve"> za farára do Bziniec 6.mája 1860 bola veľmi šťastná. Bzince získali naozaj významného kňaza a kazateľa považovaného za najlepšieho kazateľa tej doby v evanjelickej cirkvi, ktorý dostal pre svoju výrečnosť meno Ján Zlatoústy. Jeho kázne boli vydané v </w:t>
      </w:r>
      <w:proofErr w:type="spellStart"/>
      <w:r w:rsidR="004762FC">
        <w:rPr>
          <w:sz w:val="28"/>
          <w:szCs w:val="28"/>
        </w:rPr>
        <w:t>postilách</w:t>
      </w:r>
      <w:proofErr w:type="spellEnd"/>
      <w:r w:rsidR="004762FC">
        <w:rPr>
          <w:sz w:val="28"/>
          <w:szCs w:val="28"/>
        </w:rPr>
        <w:t xml:space="preserve"> nazvaných „</w:t>
      </w:r>
      <w:proofErr w:type="spellStart"/>
      <w:r w:rsidR="004762FC">
        <w:rPr>
          <w:sz w:val="28"/>
          <w:szCs w:val="28"/>
        </w:rPr>
        <w:t>Chléb</w:t>
      </w:r>
      <w:proofErr w:type="spellEnd"/>
      <w:r w:rsidR="004762FC">
        <w:rPr>
          <w:sz w:val="28"/>
          <w:szCs w:val="28"/>
        </w:rPr>
        <w:t xml:space="preserve"> života“ a „Zákon a evanjelium“. Leška bol zároveň aj veľmi dobrým organizátorom cirkevného života a básnikom. Nie náhodou bol jedným z kandidátov na biskupa, ktorým sa však nestal pre svoju obranu práv Slovákov proti maďarizačnému úsiliu v štáte i v cirkvi. </w:t>
      </w:r>
      <w:r w:rsidR="008E1523">
        <w:rPr>
          <w:sz w:val="28"/>
          <w:szCs w:val="28"/>
        </w:rPr>
        <w:t xml:space="preserve">Prihlásil sa k tzv. </w:t>
      </w:r>
      <w:proofErr w:type="spellStart"/>
      <w:r w:rsidR="008E1523">
        <w:rPr>
          <w:sz w:val="28"/>
          <w:szCs w:val="28"/>
        </w:rPr>
        <w:t>patentalistom</w:t>
      </w:r>
      <w:proofErr w:type="spellEnd"/>
      <w:r w:rsidR="008E1523">
        <w:rPr>
          <w:sz w:val="28"/>
          <w:szCs w:val="28"/>
        </w:rPr>
        <w:t xml:space="preserve">. </w:t>
      </w:r>
      <w:r w:rsidR="004762FC">
        <w:rPr>
          <w:sz w:val="28"/>
          <w:szCs w:val="28"/>
        </w:rPr>
        <w:t xml:space="preserve">Dlhú dobu </w:t>
      </w:r>
      <w:r w:rsidR="008E1523">
        <w:rPr>
          <w:sz w:val="28"/>
          <w:szCs w:val="28"/>
        </w:rPr>
        <w:t xml:space="preserve">1879 – 1890 </w:t>
      </w:r>
      <w:r w:rsidR="004762FC">
        <w:rPr>
          <w:sz w:val="28"/>
          <w:szCs w:val="28"/>
        </w:rPr>
        <w:t xml:space="preserve">bol seniorom Nitrianskeho seniorátu. </w:t>
      </w:r>
      <w:r w:rsidR="008E1523">
        <w:rPr>
          <w:rFonts w:cstheme="minorHAnsi"/>
          <w:color w:val="222222"/>
          <w:sz w:val="28"/>
          <w:szCs w:val="28"/>
          <w:shd w:val="clear" w:color="auto" w:fill="FFFFFF"/>
        </w:rPr>
        <w:t>S</w:t>
      </w:r>
      <w:r w:rsidR="008E1523" w:rsidRPr="008E1523">
        <w:rPr>
          <w:rFonts w:cstheme="minorHAnsi"/>
          <w:color w:val="222222"/>
          <w:sz w:val="28"/>
          <w:szCs w:val="28"/>
          <w:shd w:val="clear" w:color="auto" w:fill="FFFFFF"/>
        </w:rPr>
        <w:t xml:space="preserve">eniorátu </w:t>
      </w:r>
      <w:r w:rsidR="008E1523">
        <w:rPr>
          <w:rFonts w:cstheme="minorHAnsi"/>
          <w:color w:val="222222"/>
          <w:sz w:val="28"/>
          <w:szCs w:val="28"/>
          <w:shd w:val="clear" w:color="auto" w:fill="FFFFFF"/>
        </w:rPr>
        <w:t xml:space="preserve">bol rovnako </w:t>
      </w:r>
      <w:r w:rsidR="008E1523" w:rsidRPr="008E1523">
        <w:rPr>
          <w:rFonts w:cstheme="minorHAnsi"/>
          <w:color w:val="222222"/>
          <w:sz w:val="28"/>
          <w:szCs w:val="28"/>
          <w:shd w:val="clear" w:color="auto" w:fill="FFFFFF"/>
        </w:rPr>
        <w:t>zbavený pre odpor k maďarizačným tendenciám v evanjelickej cirkvi.</w:t>
      </w:r>
      <w:r w:rsidR="008E1523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</w:p>
    <w:p w:rsidR="008E1523" w:rsidRDefault="008E1523" w:rsidP="004762F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Ján Pravoslav </w:t>
      </w:r>
      <w:r w:rsidRPr="008E1523">
        <w:rPr>
          <w:rFonts w:cstheme="minorHAnsi"/>
          <w:sz w:val="28"/>
          <w:szCs w:val="28"/>
          <w:shd w:val="clear" w:color="auto" w:fill="FFFFFF"/>
        </w:rPr>
        <w:t>Leška sa narodil vo Vrbovciach 7. mája 1831 v rodine Jána Leška a jeho manželky Alžbety. Študoval na </w:t>
      </w:r>
      <w:hyperlink r:id="rId5" w:tooltip="Gymnázium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gymnáziu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v </w:t>
      </w:r>
      <w:hyperlink r:id="rId6" w:tooltip="Modra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Modre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</w:t>
      </w:r>
      <w:r>
        <w:rPr>
          <w:rFonts w:cstheme="minorHAnsi"/>
          <w:sz w:val="28"/>
          <w:szCs w:val="28"/>
          <w:shd w:val="clear" w:color="auto" w:fill="FFFFFF"/>
        </w:rPr>
        <w:t>,</w:t>
      </w:r>
      <w:r w:rsidRPr="008E1523">
        <w:rPr>
          <w:rFonts w:cstheme="minorHAnsi"/>
          <w:sz w:val="28"/>
          <w:szCs w:val="28"/>
          <w:shd w:val="clear" w:color="auto" w:fill="FFFFFF"/>
        </w:rPr>
        <w:t>okrem iných u </w:t>
      </w:r>
      <w:hyperlink r:id="rId7" w:tooltip="Ján Kalinčiak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Jána Kalinčiaka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, a potom </w:t>
      </w:r>
      <w:hyperlink r:id="rId8" w:tooltip="Teológia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teológiu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v </w:t>
      </w:r>
      <w:hyperlink r:id="rId9" w:tooltip="Bratislava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Bratislave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a vo </w:t>
      </w:r>
      <w:hyperlink r:id="rId10" w:tooltip="Viedeň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Viedni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. Pôsobil postupne ako </w:t>
      </w:r>
      <w:hyperlink r:id="rId11" w:tooltip="Kaplan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kapl</w:t>
        </w:r>
        <w:r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á</w:t>
        </w:r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n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v </w:t>
      </w:r>
      <w:hyperlink r:id="rId12" w:tooltip="Myjava (mesto)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Myjave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a ako </w:t>
      </w:r>
      <w:hyperlink r:id="rId13" w:tooltip="Farár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farár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v </w:t>
      </w:r>
      <w:hyperlink r:id="rId14" w:tooltip="Bukovec (okres Myjava)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Bukovci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</w:t>
      </w:r>
      <w:r>
        <w:rPr>
          <w:rFonts w:cstheme="minorHAnsi"/>
          <w:sz w:val="28"/>
          <w:szCs w:val="28"/>
          <w:shd w:val="clear" w:color="auto" w:fill="FFFFFF"/>
        </w:rPr>
        <w:t xml:space="preserve">v rokoch </w:t>
      </w:r>
      <w:hyperlink r:id="rId15" w:tooltip="1855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1855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– </w:t>
      </w:r>
      <w:hyperlink r:id="rId16" w:tooltip="1860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1860</w:t>
        </w:r>
      </w:hyperlink>
      <w:r>
        <w:rPr>
          <w:rFonts w:cstheme="minorHAnsi"/>
          <w:sz w:val="28"/>
          <w:szCs w:val="28"/>
        </w:rPr>
        <w:t xml:space="preserve">. V Bzinciach potom pôsobil v rokoch </w:t>
      </w:r>
      <w:hyperlink r:id="rId17" w:tooltip="1860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1860</w:t>
        </w:r>
      </w:hyperlink>
      <w:r w:rsidRPr="008E1523">
        <w:rPr>
          <w:rFonts w:cstheme="minorHAnsi"/>
          <w:sz w:val="28"/>
          <w:szCs w:val="28"/>
          <w:shd w:val="clear" w:color="auto" w:fill="FFFFFF"/>
        </w:rPr>
        <w:t> – </w:t>
      </w:r>
      <w:hyperlink r:id="rId18" w:tooltip="1881" w:history="1">
        <w:r w:rsidRPr="008E1523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1881</w:t>
        </w:r>
      </w:hyperlink>
      <w:r>
        <w:rPr>
          <w:rFonts w:cstheme="minorHAnsi"/>
          <w:sz w:val="28"/>
          <w:szCs w:val="28"/>
        </w:rPr>
        <w:t>. Seniorom na Brezovej bol v rokoch 1881 – 1909. Na odpočinok sa vrátil k nám do Bziniec, kde je aj pochovaný.</w:t>
      </w:r>
    </w:p>
    <w:p w:rsidR="008E1523" w:rsidRDefault="008E1523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Leška </w:t>
      </w:r>
      <w:r w:rsidRPr="0065292B">
        <w:rPr>
          <w:rFonts w:cstheme="minorHAnsi"/>
          <w:sz w:val="28"/>
          <w:szCs w:val="28"/>
          <w:shd w:val="clear" w:color="auto" w:fill="FFFFFF"/>
        </w:rPr>
        <w:t xml:space="preserve">patril k priateľom rodiny </w:t>
      </w:r>
      <w:proofErr w:type="spellStart"/>
      <w:r w:rsidRPr="0065292B">
        <w:rPr>
          <w:rFonts w:cstheme="minorHAnsi"/>
          <w:sz w:val="28"/>
          <w:szCs w:val="28"/>
          <w:shd w:val="clear" w:color="auto" w:fill="FFFFFF"/>
        </w:rPr>
        <w:t>Riznerovcov</w:t>
      </w:r>
      <w:proofErr w:type="spellEnd"/>
      <w:r w:rsidRPr="0065292B">
        <w:rPr>
          <w:rFonts w:cstheme="minorHAnsi"/>
          <w:sz w:val="28"/>
          <w:szCs w:val="28"/>
          <w:shd w:val="clear" w:color="auto" w:fill="FFFFFF"/>
        </w:rPr>
        <w:t>, najmä </w:t>
      </w:r>
      <w:hyperlink r:id="rId19" w:tooltip="Ľudovít Rizner (stránka neexistuje)" w:history="1">
        <w:r w:rsidRPr="0065292B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Ľudovíta Riznera</w:t>
        </w:r>
      </w:hyperlink>
      <w:r w:rsidRPr="0065292B">
        <w:rPr>
          <w:rFonts w:cstheme="minorHAnsi"/>
          <w:sz w:val="28"/>
          <w:szCs w:val="28"/>
          <w:shd w:val="clear" w:color="auto" w:fill="FFFFFF"/>
        </w:rPr>
        <w:t> a na literárnu dráhu tu pomohol nasmerovať i mladú </w:t>
      </w:r>
      <w:hyperlink r:id="rId20" w:tooltip="Ľudmila Podjavorinská" w:history="1">
        <w:r w:rsidRPr="0065292B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Ľudmilu </w:t>
        </w:r>
        <w:proofErr w:type="spellStart"/>
        <w:r w:rsidRPr="0065292B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Podjavorinskú</w:t>
        </w:r>
        <w:proofErr w:type="spellEnd"/>
      </w:hyperlink>
      <w:r w:rsidRPr="0065292B">
        <w:rPr>
          <w:rFonts w:cstheme="minorHAnsi"/>
          <w:sz w:val="28"/>
          <w:szCs w:val="28"/>
          <w:shd w:val="clear" w:color="auto" w:fill="FFFFFF"/>
        </w:rPr>
        <w:t>, ktorá ho neskôr spodobila v epickej básni </w:t>
      </w:r>
      <w:r w:rsidRPr="0065292B">
        <w:rPr>
          <w:rFonts w:cstheme="minorHAnsi"/>
          <w:i/>
          <w:iCs/>
          <w:sz w:val="28"/>
          <w:szCs w:val="28"/>
          <w:shd w:val="clear" w:color="auto" w:fill="FFFFFF"/>
        </w:rPr>
        <w:t>Prelud</w:t>
      </w:r>
      <w:r w:rsidRPr="0065292B">
        <w:rPr>
          <w:rFonts w:cstheme="minorHAnsi"/>
          <w:sz w:val="28"/>
          <w:szCs w:val="28"/>
          <w:shd w:val="clear" w:color="auto" w:fill="FFFFFF"/>
        </w:rPr>
        <w:t>.</w:t>
      </w:r>
      <w:r w:rsidR="0065292B">
        <w:rPr>
          <w:rFonts w:cstheme="minorHAnsi"/>
          <w:sz w:val="28"/>
          <w:szCs w:val="28"/>
          <w:shd w:val="clear" w:color="auto" w:fill="FFFFFF"/>
        </w:rPr>
        <w:t xml:space="preserve"> V zboroch, kde pôsobil </w:t>
      </w:r>
      <w:r w:rsidR="00786D71">
        <w:rPr>
          <w:rFonts w:cstheme="minorHAnsi"/>
          <w:sz w:val="28"/>
          <w:szCs w:val="28"/>
          <w:shd w:val="clear" w:color="auto" w:fill="FFFFFF"/>
        </w:rPr>
        <w:t xml:space="preserve">dal do vzorného poriadku zborové archívy a v Bzinciach zaviedol tzv. rodinnú knihu, kde sú všetci cirkevníci uvedení podľa rodostromov. Najväčší </w:t>
      </w:r>
      <w:proofErr w:type="spellStart"/>
      <w:r w:rsidR="00786D71">
        <w:rPr>
          <w:rFonts w:cstheme="minorHAnsi"/>
          <w:sz w:val="28"/>
          <w:szCs w:val="28"/>
          <w:shd w:val="clear" w:color="auto" w:fill="FFFFFF"/>
        </w:rPr>
        <w:t>Leškov</w:t>
      </w:r>
      <w:proofErr w:type="spellEnd"/>
      <w:r w:rsidR="00786D71">
        <w:rPr>
          <w:rFonts w:cstheme="minorHAnsi"/>
          <w:sz w:val="28"/>
          <w:szCs w:val="28"/>
          <w:shd w:val="clear" w:color="auto" w:fill="FFFFFF"/>
        </w:rPr>
        <w:t xml:space="preserve"> čin v Bzinciach bolo postavenie novej fary v r. 1866 po vyhorení starej fary 27.júna 1866. Fara bola </w:t>
      </w:r>
      <w:r w:rsidR="00786D71">
        <w:rPr>
          <w:rFonts w:cstheme="minorHAnsi"/>
          <w:sz w:val="28"/>
          <w:szCs w:val="28"/>
          <w:shd w:val="clear" w:color="auto" w:fill="FFFFFF"/>
        </w:rPr>
        <w:lastRenderedPageBreak/>
        <w:t xml:space="preserve">stavaná podľa vtedy najmodernejších predstáv a budila pozornosť kňazov širokého okolia. Je to dnešná evanjelická fara do jej rekonštrukcie v roku 1972. </w:t>
      </w:r>
    </w:p>
    <w:p w:rsidR="00786D71" w:rsidRDefault="00786D71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Dňa 6.júla 1881 Leška po 21 ročnom pôsobení v Bzinciach odchádza na Brezovú. </w:t>
      </w:r>
    </w:p>
    <w:p w:rsidR="00786D71" w:rsidRDefault="00786D71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Spoločne s Jánom Pravoslavom Leškom pôsobila v našej obci ďalšia </w:t>
      </w:r>
      <w:r w:rsidR="00C262F1">
        <w:rPr>
          <w:rFonts w:cstheme="minorHAnsi"/>
          <w:sz w:val="28"/>
          <w:szCs w:val="28"/>
          <w:shd w:val="clear" w:color="auto" w:fill="FFFFFF"/>
        </w:rPr>
        <w:t xml:space="preserve">významná </w:t>
      </w:r>
      <w:r>
        <w:rPr>
          <w:rFonts w:cstheme="minorHAnsi"/>
          <w:sz w:val="28"/>
          <w:szCs w:val="28"/>
          <w:shd w:val="clear" w:color="auto" w:fill="FFFFFF"/>
        </w:rPr>
        <w:t xml:space="preserve">osobnosť,  ktorú si dnes spoločne pripomíname, a to Karol Rudolf Rizner, otec Ľudmily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Riznerovej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Podjavorinskej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:rsidR="00C262F1" w:rsidRDefault="00C262F1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Narodil sa v rodine učiteľa 18.apríla 1838 v Horných Ozorovciach pri Topoľčanoch. </w:t>
      </w:r>
      <w:r w:rsidR="006C0171">
        <w:rPr>
          <w:rFonts w:cstheme="minorHAnsi"/>
          <w:sz w:val="28"/>
          <w:szCs w:val="28"/>
          <w:shd w:val="clear" w:color="auto" w:fill="FFFFFF"/>
        </w:rPr>
        <w:t>Mal 3 súrodencov</w:t>
      </w:r>
      <w:r w:rsidR="00F26A41">
        <w:rPr>
          <w:rFonts w:cstheme="minorHAnsi"/>
          <w:sz w:val="28"/>
          <w:szCs w:val="28"/>
          <w:shd w:val="clear" w:color="auto" w:fill="FFFFFF"/>
        </w:rPr>
        <w:t xml:space="preserve">, z ktorých vynikal tiež Ľudovít, jeden z najväčších bibliografov Slovenska v 19 storočí. Karol Rudolf Rizner postupne študoval doma v Ozorovciach, maďarčine sa učil vo </w:t>
      </w:r>
      <w:proofErr w:type="spellStart"/>
      <w:r w:rsidR="00F26A41">
        <w:rPr>
          <w:rFonts w:cstheme="minorHAnsi"/>
          <w:sz w:val="28"/>
          <w:szCs w:val="28"/>
          <w:shd w:val="clear" w:color="auto" w:fill="FFFFFF"/>
        </w:rPr>
        <w:t>Farkažde</w:t>
      </w:r>
      <w:proofErr w:type="spellEnd"/>
      <w:r w:rsidR="00F26A41">
        <w:rPr>
          <w:rFonts w:cstheme="minorHAnsi"/>
          <w:sz w:val="28"/>
          <w:szCs w:val="28"/>
          <w:shd w:val="clear" w:color="auto" w:fill="FFFFFF"/>
        </w:rPr>
        <w:t xml:space="preserve"> a v Salibách. V roku 1849 odišiel na modranské gymnázium, potom do Bratislavy , kde absolvoval 5.triedu gymnázia. 6.triedu gymnázia absolvoval v Šoprone, kde následne vstúpil do učiteľskej prípravky. Študoval ju dva roky. V roku 1856 bol povolaný za učiteľa do Bziniec. Po smrti svojho starého otca bol vyvolený 14.októbra 1857 za rektora školy v Bzinciach. </w:t>
      </w:r>
      <w:r w:rsidR="00DF6898">
        <w:rPr>
          <w:rFonts w:cstheme="minorHAnsi"/>
          <w:sz w:val="28"/>
          <w:szCs w:val="28"/>
          <w:shd w:val="clear" w:color="auto" w:fill="FFFFFF"/>
        </w:rPr>
        <w:t xml:space="preserve">Učil a podieľal sa na organizovaní verejného života v obci až do svojho odchodu na dôchodok, do roku 1910. </w:t>
      </w:r>
      <w:r w:rsidR="00C156E3">
        <w:rPr>
          <w:rFonts w:cstheme="minorHAnsi"/>
          <w:sz w:val="28"/>
          <w:szCs w:val="28"/>
          <w:shd w:val="clear" w:color="auto" w:fill="FFFFFF"/>
        </w:rPr>
        <w:t xml:space="preserve">O tom, že učiteľské povolanie v tej dobe nebolo jednoduché svedčí aj niekoľko údajov. V niektorých rokoch sa učilo v jednej triede aj 150 žiakov rozdelených do 6 ročníkov. Učil 6 dní v týždni , doobeda aj poobede s 1 hodinovou prestávkou. Mimoškolských povinností mal rovnako veľa. Bol kantorom evanjelickej cirkvi a to znamenalo každé ráno byť pri ranných bohoslužbách v kostole a potom ísť učiť. </w:t>
      </w:r>
      <w:r w:rsidR="00DF6898">
        <w:rPr>
          <w:rFonts w:cstheme="minorHAnsi"/>
          <w:sz w:val="28"/>
          <w:szCs w:val="28"/>
          <w:shd w:val="clear" w:color="auto" w:fill="FFFFFF"/>
        </w:rPr>
        <w:t>V tomto období spolu s Jánom Pravoslavom Leškom založili Spolok miernosti, Vzájomnú pomocnicu, Spolok hospodársky, včelársky a ovocinársky. Spoločne učili dedinský ľud podnikať k čomu organizovali nedeľné školy. V rámci nich odovzdával ľuďom svoje skúsenosti z poľnohospodárstva, ovocinárstva, vinohradníctva</w:t>
      </w:r>
      <w:r w:rsidR="009C7AC2">
        <w:rPr>
          <w:rFonts w:cstheme="minorHAnsi"/>
          <w:sz w:val="28"/>
          <w:szCs w:val="28"/>
          <w:shd w:val="clear" w:color="auto" w:fill="FFFFFF"/>
        </w:rPr>
        <w:t>,</w:t>
      </w:r>
      <w:r w:rsidR="00DF6898">
        <w:rPr>
          <w:rFonts w:cstheme="minorHAnsi"/>
          <w:sz w:val="28"/>
          <w:szCs w:val="28"/>
          <w:shd w:val="clear" w:color="auto" w:fill="FFFFFF"/>
        </w:rPr>
        <w:t xml:space="preserve"> chovu dobytka a </w:t>
      </w:r>
      <w:proofErr w:type="spellStart"/>
      <w:r w:rsidR="00DF6898">
        <w:rPr>
          <w:rFonts w:cstheme="minorHAnsi"/>
          <w:sz w:val="28"/>
          <w:szCs w:val="28"/>
          <w:shd w:val="clear" w:color="auto" w:fill="FFFFFF"/>
        </w:rPr>
        <w:t>súkeníctva</w:t>
      </w:r>
      <w:proofErr w:type="spellEnd"/>
      <w:r w:rsidR="00DF6898">
        <w:rPr>
          <w:rFonts w:cstheme="minorHAnsi"/>
          <w:sz w:val="28"/>
          <w:szCs w:val="28"/>
          <w:shd w:val="clear" w:color="auto" w:fill="FFFFFF"/>
        </w:rPr>
        <w:t xml:space="preserve">.  Karol Rudolf Rizner bol známym spevákom. Jeho zvučný hlas dodával v kostole i na pohreboch na cintoríne vážnosť cirkevným obradom. Komponoval nápevy k duchovným piesňam. </w:t>
      </w:r>
    </w:p>
    <w:p w:rsidR="00C156E3" w:rsidRDefault="00C156E3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Deväť penzijných rokov prežil v Novom Meste nad Váhom</w:t>
      </w:r>
      <w:r w:rsidR="008345C8">
        <w:rPr>
          <w:rFonts w:cstheme="minorHAnsi"/>
          <w:sz w:val="28"/>
          <w:szCs w:val="28"/>
          <w:shd w:val="clear" w:color="auto" w:fill="FFFFFF"/>
        </w:rPr>
        <w:t xml:space="preserve">, v rodinnom dome na </w:t>
      </w:r>
      <w:proofErr w:type="spellStart"/>
      <w:r w:rsidR="008345C8">
        <w:rPr>
          <w:rFonts w:cstheme="minorHAnsi"/>
          <w:sz w:val="28"/>
          <w:szCs w:val="28"/>
          <w:shd w:val="clear" w:color="auto" w:fill="FFFFFF"/>
        </w:rPr>
        <w:t>Rajkovej</w:t>
      </w:r>
      <w:proofErr w:type="spellEnd"/>
      <w:r w:rsidR="008345C8">
        <w:rPr>
          <w:rFonts w:cstheme="minorHAnsi"/>
          <w:sz w:val="28"/>
          <w:szCs w:val="28"/>
          <w:shd w:val="clear" w:color="auto" w:fill="FFFFFF"/>
        </w:rPr>
        <w:t>, kde 26.10. 1919 skonal. Jeho posledným prianím bolo, aby miestom jeho posledného odpočinku boli Bzince. Tak sa i 28.10.1919 stalo, keď ho na poslednej ceste odprevadili celé Bzince i so širokým okolím.</w:t>
      </w:r>
    </w:p>
    <w:p w:rsidR="008345C8" w:rsidRDefault="008345C8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Rovnako významnou osobnosťou ako</w:t>
      </w:r>
      <w:r w:rsidR="009C7AC2">
        <w:rPr>
          <w:rFonts w:cstheme="minorHAnsi"/>
          <w:sz w:val="28"/>
          <w:szCs w:val="28"/>
          <w:shd w:val="clear" w:color="auto" w:fill="FFFFFF"/>
        </w:rPr>
        <w:t>u</w:t>
      </w:r>
      <w:r>
        <w:rPr>
          <w:rFonts w:cstheme="minorHAnsi"/>
          <w:sz w:val="28"/>
          <w:szCs w:val="28"/>
          <w:shd w:val="clear" w:color="auto" w:fill="FFFFFF"/>
        </w:rPr>
        <w:t xml:space="preserve"> bol Ján Pravoslav Leška</w:t>
      </w:r>
      <w:r w:rsidR="009C7AC2">
        <w:rPr>
          <w:rFonts w:cstheme="minorHAnsi"/>
          <w:sz w:val="28"/>
          <w:szCs w:val="28"/>
          <w:shd w:val="clear" w:color="auto" w:fill="FFFFFF"/>
        </w:rPr>
        <w:t xml:space="preserve"> a Karol Rudolf Rizner</w:t>
      </w:r>
      <w:r>
        <w:rPr>
          <w:rFonts w:cstheme="minorHAnsi"/>
          <w:sz w:val="28"/>
          <w:szCs w:val="28"/>
          <w:shd w:val="clear" w:color="auto" w:fill="FFFFFF"/>
        </w:rPr>
        <w:t xml:space="preserve"> sa stal </w:t>
      </w:r>
      <w:r w:rsidR="00051DC6">
        <w:rPr>
          <w:rFonts w:cstheme="minorHAnsi"/>
          <w:sz w:val="28"/>
          <w:szCs w:val="28"/>
          <w:shd w:val="clear" w:color="auto" w:fill="FFFFFF"/>
        </w:rPr>
        <w:t xml:space="preserve">v obci od roku 1919 farár Juraj </w:t>
      </w:r>
      <w:proofErr w:type="spellStart"/>
      <w:r w:rsidR="00051DC6">
        <w:rPr>
          <w:rFonts w:cstheme="minorHAnsi"/>
          <w:sz w:val="28"/>
          <w:szCs w:val="28"/>
          <w:shd w:val="clear" w:color="auto" w:fill="FFFFFF"/>
        </w:rPr>
        <w:t>Struhárik</w:t>
      </w:r>
      <w:proofErr w:type="spellEnd"/>
      <w:r w:rsidR="00051DC6">
        <w:rPr>
          <w:rFonts w:cstheme="minorHAnsi"/>
          <w:sz w:val="28"/>
          <w:szCs w:val="28"/>
          <w:shd w:val="clear" w:color="auto" w:fill="FFFFFF"/>
        </w:rPr>
        <w:t xml:space="preserve">. Bol rodákom z Lubiny, kde sa narodil 13. apríla 1893. 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51DC6">
        <w:rPr>
          <w:rFonts w:cstheme="minorHAnsi"/>
          <w:sz w:val="28"/>
          <w:szCs w:val="28"/>
          <w:shd w:val="clear" w:color="auto" w:fill="FFFFFF"/>
        </w:rPr>
        <w:t xml:space="preserve">Svojho otca temer nepoznal. Otec odišiel </w:t>
      </w:r>
      <w:r w:rsidR="00051DC6">
        <w:rPr>
          <w:rFonts w:cstheme="minorHAnsi"/>
          <w:sz w:val="28"/>
          <w:szCs w:val="28"/>
          <w:shd w:val="clear" w:color="auto" w:fill="FFFFFF"/>
        </w:rPr>
        <w:lastRenderedPageBreak/>
        <w:t xml:space="preserve">za prácou do Ameriky, kde pravdepodobne na Aljaške zomrel zasypaný v baniach. Koncom 1.svetovej vojny bol </w:t>
      </w:r>
      <w:proofErr w:type="spellStart"/>
      <w:r w:rsidR="00051DC6">
        <w:rPr>
          <w:rFonts w:cstheme="minorHAnsi"/>
          <w:sz w:val="28"/>
          <w:szCs w:val="28"/>
          <w:shd w:val="clear" w:color="auto" w:fill="FFFFFF"/>
        </w:rPr>
        <w:t>Struhárik</w:t>
      </w:r>
      <w:proofErr w:type="spellEnd"/>
      <w:r w:rsidR="00051DC6">
        <w:rPr>
          <w:rFonts w:cstheme="minorHAnsi"/>
          <w:sz w:val="28"/>
          <w:szCs w:val="28"/>
          <w:shd w:val="clear" w:color="auto" w:fill="FFFFFF"/>
        </w:rPr>
        <w:t xml:space="preserve"> prenasledovaný maďarskými úradmi pre svoje slovenské presvedčenie a každý deň musel ísť pešo z Lubiny na Starú Turú, aby sa tam hlásil na žandárskej stanici. </w:t>
      </w:r>
    </w:p>
    <w:p w:rsidR="00051DC6" w:rsidRDefault="00051DC6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 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Struhárikovi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dostali Bzince prísneho konfesionálne orientovaného kňaza. Veľa študoval. Bol v cirkvi </w:t>
      </w:r>
      <w:r w:rsidR="00126F32">
        <w:rPr>
          <w:rFonts w:cstheme="minorHAnsi"/>
          <w:sz w:val="28"/>
          <w:szCs w:val="28"/>
          <w:shd w:val="clear" w:color="auto" w:fill="FFFFFF"/>
        </w:rPr>
        <w:t>smer udávajúcim farárom, akýmsi učiteľom cirkvi, hoci nemal doktorát. Podobne ako u </w:t>
      </w:r>
      <w:proofErr w:type="spellStart"/>
      <w:r w:rsidR="00126F32">
        <w:rPr>
          <w:rFonts w:cstheme="minorHAnsi"/>
          <w:sz w:val="28"/>
          <w:szCs w:val="28"/>
          <w:shd w:val="clear" w:color="auto" w:fill="FFFFFF"/>
        </w:rPr>
        <w:t>Lešku</w:t>
      </w:r>
      <w:proofErr w:type="spellEnd"/>
      <w:r w:rsidR="00126F32">
        <w:rPr>
          <w:rFonts w:cstheme="minorHAnsi"/>
          <w:sz w:val="28"/>
          <w:szCs w:val="28"/>
          <w:shd w:val="clear" w:color="auto" w:fill="FFFFFF"/>
        </w:rPr>
        <w:t xml:space="preserve"> sa aj u </w:t>
      </w:r>
      <w:proofErr w:type="spellStart"/>
      <w:r w:rsidR="00126F32"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 w:rsidR="00126F32">
        <w:rPr>
          <w:rFonts w:cstheme="minorHAnsi"/>
          <w:sz w:val="28"/>
          <w:szCs w:val="28"/>
          <w:shd w:val="clear" w:color="auto" w:fill="FFFFFF"/>
        </w:rPr>
        <w:t xml:space="preserve"> predpokladalo, že sa stane biskupom, ale politické okolnosti to ani u</w:t>
      </w:r>
      <w:r w:rsidR="00D6430A">
        <w:rPr>
          <w:rFonts w:cstheme="minorHAnsi"/>
          <w:sz w:val="28"/>
          <w:szCs w:val="28"/>
          <w:shd w:val="clear" w:color="auto" w:fill="FFFFFF"/>
        </w:rPr>
        <w:t> </w:t>
      </w:r>
      <w:r w:rsidR="00126F32">
        <w:rPr>
          <w:rFonts w:cstheme="minorHAnsi"/>
          <w:sz w:val="28"/>
          <w:szCs w:val="28"/>
          <w:shd w:val="clear" w:color="auto" w:fill="FFFFFF"/>
        </w:rPr>
        <w:t>neho</w:t>
      </w:r>
      <w:r w:rsidR="00D6430A">
        <w:rPr>
          <w:rFonts w:cstheme="minorHAnsi"/>
          <w:sz w:val="28"/>
          <w:szCs w:val="28"/>
          <w:shd w:val="clear" w:color="auto" w:fill="FFFFFF"/>
        </w:rPr>
        <w:t xml:space="preserve"> po nástupe socializmu nedovolili. </w:t>
      </w:r>
      <w:r w:rsidR="00A87CC6">
        <w:rPr>
          <w:rFonts w:cstheme="minorHAnsi"/>
          <w:sz w:val="28"/>
          <w:szCs w:val="28"/>
          <w:shd w:val="clear" w:color="auto" w:fill="FFFFFF"/>
        </w:rPr>
        <w:t>Nakoniec sa stal martýrom cirkvi, keď už ako penzistu ho v roku 1962 uväznili za jeho neskrývanú polemiku z ateizmom. Vo väzení bol dva roky. Nakoniec bol rehabilitovaný.</w:t>
      </w:r>
    </w:p>
    <w:p w:rsidR="00A87CC6" w:rsidRDefault="00A87CC6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Za pôsobenia Juraja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boli postupne nahradené organové píšťaly, nadobudnuté nové zvony, opravená chrámová strecha spolu s osadením nového kríža, ohradená bola chrámová záhrada, zavedená do chrámu elektrina spolu s vykurovaním ako aj ďalšie stavebné úpravy.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Struhárikov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vplyv v cirkvi bol významný. Na zasadnutiach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celocirkevných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grémií sa vždy čakalo, čo povie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. Pod jeho vplyvom išli študovať za evanjelických kňazov </w:t>
      </w:r>
      <w:r w:rsidR="00A76D60">
        <w:rPr>
          <w:rFonts w:cstheme="minorHAnsi"/>
          <w:sz w:val="28"/>
          <w:szCs w:val="28"/>
          <w:shd w:val="clear" w:color="auto" w:fill="FFFFFF"/>
        </w:rPr>
        <w:t xml:space="preserve">zo Bziniec Pavel Chorvát, Pavel Valášek, Rudolf </w:t>
      </w:r>
      <w:proofErr w:type="spellStart"/>
      <w:r w:rsidR="00A76D60">
        <w:rPr>
          <w:rFonts w:cstheme="minorHAnsi"/>
          <w:sz w:val="28"/>
          <w:szCs w:val="28"/>
          <w:shd w:val="clear" w:color="auto" w:fill="FFFFFF"/>
        </w:rPr>
        <w:t>Macúch</w:t>
      </w:r>
      <w:proofErr w:type="spellEnd"/>
      <w:r w:rsidR="00A76D60">
        <w:rPr>
          <w:rFonts w:cstheme="minorHAnsi"/>
          <w:sz w:val="28"/>
          <w:szCs w:val="28"/>
          <w:shd w:val="clear" w:color="auto" w:fill="FFFFFF"/>
        </w:rPr>
        <w:t xml:space="preserve">, ktorého výročie narodenia si dnes pripomíname a Milan </w:t>
      </w:r>
      <w:proofErr w:type="spellStart"/>
      <w:r w:rsidR="00A76D60">
        <w:rPr>
          <w:rFonts w:cstheme="minorHAnsi"/>
          <w:sz w:val="28"/>
          <w:szCs w:val="28"/>
          <w:shd w:val="clear" w:color="auto" w:fill="FFFFFF"/>
        </w:rPr>
        <w:t>Dunajčík</w:t>
      </w:r>
      <w:proofErr w:type="spellEnd"/>
      <w:r w:rsidR="00A76D60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:rsidR="00A76D60" w:rsidRDefault="00A76D60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Na penzijný odpočinok odišiel Juraj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v roku 1958 k svojej dcére do Ilavy. Obyčajne každý mesiac v jednu nedeľu prichádzal do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bzinského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chrámu a až do svojej smrti mal na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bzinskej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fare svoju izbičku. Zomrel ako 75 ročný 6. februára 1969. V Bzinciach pôsobil 40 rokov. Pohreb mal za veľkej účasti kňazov. Pochovávali ho farári Pavel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Proksa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a Igor Kišš, ktorý sa stal v roku 1958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bzinským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farárom.</w:t>
      </w:r>
    </w:p>
    <w:p w:rsidR="00A76D60" w:rsidRDefault="00A76D60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Ako som už hovoril, pod vplyvom Juraja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išiel študovať za evanjelické kňaza Rudolf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Macúch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, najvýznamnejšia osobnosť, na ktorú si dnes spomíname. Spoločne stojíme pri jeho pamätnej tabuli aby sme si pripomenuli 100 výročie jeho narodenia. </w:t>
      </w:r>
    </w:p>
    <w:p w:rsidR="00A76D60" w:rsidRDefault="00A76D60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Narodil sa v chudobnej, nábožensky zameranej murárskej rodine</w:t>
      </w:r>
      <w:r w:rsidR="00152F7D">
        <w:rPr>
          <w:rFonts w:cstheme="minorHAnsi"/>
          <w:sz w:val="28"/>
          <w:szCs w:val="28"/>
          <w:shd w:val="clear" w:color="auto" w:fill="FFFFFF"/>
        </w:rPr>
        <w:t xml:space="preserve"> 16. októbra 1919. V roku, kedy zomrel Karol Rudolf Rizner a prišiel na svet syn Juraja </w:t>
      </w:r>
      <w:proofErr w:type="spellStart"/>
      <w:r w:rsidR="00152F7D"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 w:rsidR="00152F7D">
        <w:rPr>
          <w:rFonts w:cstheme="minorHAnsi"/>
          <w:sz w:val="28"/>
          <w:szCs w:val="28"/>
          <w:shd w:val="clear" w:color="auto" w:fill="FFFFFF"/>
        </w:rPr>
        <w:t xml:space="preserve">, Milan, jeho celoživotný priateľ. Rudolf </w:t>
      </w:r>
      <w:proofErr w:type="spellStart"/>
      <w:r w:rsidR="00152F7D">
        <w:rPr>
          <w:rFonts w:cstheme="minorHAnsi"/>
          <w:sz w:val="28"/>
          <w:szCs w:val="28"/>
          <w:shd w:val="clear" w:color="auto" w:fill="FFFFFF"/>
        </w:rPr>
        <w:t>Macúch</w:t>
      </w:r>
      <w:proofErr w:type="spellEnd"/>
      <w:r w:rsidR="00152F7D">
        <w:rPr>
          <w:rFonts w:cstheme="minorHAnsi"/>
          <w:sz w:val="28"/>
          <w:szCs w:val="28"/>
          <w:shd w:val="clear" w:color="auto" w:fill="FFFFFF"/>
        </w:rPr>
        <w:t xml:space="preserve"> maturoval na Štefánikovom gymnáziu v Novom Meste nad Váhom v roku 1939. Do školy chodil denne peši. Cestou čítaval knihy a učil sa slovíčka. Vynikal hlavne v jazykoch, histórii a literatúre. V</w:t>
      </w:r>
      <w:r w:rsidR="0004594C">
        <w:rPr>
          <w:rFonts w:cstheme="minorHAnsi"/>
          <w:sz w:val="28"/>
          <w:szCs w:val="28"/>
          <w:shd w:val="clear" w:color="auto" w:fill="FFFFFF"/>
        </w:rPr>
        <w:t xml:space="preserve">  </w:t>
      </w:r>
      <w:r w:rsidR="00152F7D">
        <w:rPr>
          <w:rFonts w:cstheme="minorHAnsi"/>
          <w:sz w:val="28"/>
          <w:szCs w:val="28"/>
          <w:shd w:val="clear" w:color="auto" w:fill="FFFFFF"/>
        </w:rPr>
        <w:t>1</w:t>
      </w:r>
      <w:r w:rsidR="0004594C">
        <w:rPr>
          <w:rFonts w:cstheme="minorHAnsi"/>
          <w:sz w:val="28"/>
          <w:szCs w:val="28"/>
          <w:shd w:val="clear" w:color="auto" w:fill="FFFFFF"/>
        </w:rPr>
        <w:t>.</w:t>
      </w:r>
      <w:r w:rsidR="00152F7D">
        <w:rPr>
          <w:rFonts w:cstheme="minorHAnsi"/>
          <w:sz w:val="28"/>
          <w:szCs w:val="28"/>
          <w:shd w:val="clear" w:color="auto" w:fill="FFFFFF"/>
        </w:rPr>
        <w:t xml:space="preserve"> ročníku gymnázia hovoril už plynule nemecky a </w:t>
      </w:r>
      <w:r w:rsidR="00152F7D">
        <w:rPr>
          <w:rFonts w:cstheme="minorHAnsi"/>
          <w:sz w:val="28"/>
          <w:szCs w:val="28"/>
          <w:shd w:val="clear" w:color="auto" w:fill="FFFFFF"/>
        </w:rPr>
        <w:lastRenderedPageBreak/>
        <w:t>maďarsky.</w:t>
      </w:r>
      <w:r w:rsidR="00975E74">
        <w:rPr>
          <w:rFonts w:cstheme="minorHAnsi"/>
          <w:sz w:val="28"/>
          <w:szCs w:val="28"/>
          <w:shd w:val="clear" w:color="auto" w:fill="FFFFFF"/>
        </w:rPr>
        <w:t xml:space="preserve"> Podľa vzoru farára Juraja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rozhodol sa po maturite pre štúdium Evanjelickej bohosloveckej fakulty v Bratislave. Jeho spolužiakmi boli Ladislav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Bartko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, Ján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Eľbo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, Ferdinand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Kubek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, Pavel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Proksa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a Samuel Velebný. 23.6.1943 bol vysvätený za evanjelického kňaza. Necelé dva roky pôsobil ako kaplán v cirkevných zboroch v Betliari, Uhrovci, Trenčíne a naposledy v Krajnom. Už na teologickej fakulte mal na neho veľký vplyv Prof. Dr. Ján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Bakoš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, ktorý viedol Starozákonnú –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starozmluvnú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katedru a vyučoval hebrejčinu. Keď v roku 1946 založil katedru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semistiky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na filozofickej fakulte UK, navrhol Rudolfovi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Macúchovi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venovať sa </w:t>
      </w:r>
      <w:proofErr w:type="spellStart"/>
      <w:r w:rsidR="00975E74">
        <w:rPr>
          <w:rFonts w:cstheme="minorHAnsi"/>
          <w:sz w:val="28"/>
          <w:szCs w:val="28"/>
          <w:shd w:val="clear" w:color="auto" w:fill="FFFFFF"/>
        </w:rPr>
        <w:t>semistskej</w:t>
      </w:r>
      <w:proofErr w:type="spellEnd"/>
      <w:r w:rsidR="00975E74">
        <w:rPr>
          <w:rFonts w:cstheme="minorHAnsi"/>
          <w:sz w:val="28"/>
          <w:szCs w:val="28"/>
          <w:shd w:val="clear" w:color="auto" w:fill="FFFFFF"/>
        </w:rPr>
        <w:t xml:space="preserve"> teológii. Získal pre neho štipendium francúzskej vlády</w:t>
      </w:r>
      <w:r w:rsidR="00250119">
        <w:rPr>
          <w:rFonts w:cstheme="minorHAnsi"/>
          <w:sz w:val="28"/>
          <w:szCs w:val="28"/>
          <w:shd w:val="clear" w:color="auto" w:fill="FFFFFF"/>
        </w:rPr>
        <w:t xml:space="preserve">, čo mu v rokoch 1945 – 47 umožnilo študovať arabistiku na </w:t>
      </w:r>
      <w:proofErr w:type="spellStart"/>
      <w:r w:rsidR="00250119">
        <w:rPr>
          <w:rFonts w:cstheme="minorHAnsi"/>
          <w:sz w:val="28"/>
          <w:szCs w:val="28"/>
          <w:shd w:val="clear" w:color="auto" w:fill="FFFFFF"/>
        </w:rPr>
        <w:t>Sorbonne</w:t>
      </w:r>
      <w:proofErr w:type="spellEnd"/>
      <w:r w:rsidR="00250119">
        <w:rPr>
          <w:rFonts w:cstheme="minorHAnsi"/>
          <w:sz w:val="28"/>
          <w:szCs w:val="28"/>
          <w:shd w:val="clear" w:color="auto" w:fill="FFFFFF"/>
        </w:rPr>
        <w:t xml:space="preserve">, kde sa zoznámil s manželkou </w:t>
      </w:r>
      <w:proofErr w:type="spellStart"/>
      <w:r w:rsidR="00250119">
        <w:rPr>
          <w:rFonts w:cstheme="minorHAnsi"/>
          <w:sz w:val="28"/>
          <w:szCs w:val="28"/>
          <w:shd w:val="clear" w:color="auto" w:fill="FFFFFF"/>
        </w:rPr>
        <w:t>Irandocht</w:t>
      </w:r>
      <w:proofErr w:type="spellEnd"/>
      <w:r w:rsidR="00250119">
        <w:rPr>
          <w:rFonts w:cstheme="minorHAnsi"/>
          <w:sz w:val="28"/>
          <w:szCs w:val="28"/>
          <w:shd w:val="clear" w:color="auto" w:fill="FFFFFF"/>
        </w:rPr>
        <w:t xml:space="preserve">, ktorá pochádzala z bohatej </w:t>
      </w:r>
      <w:r w:rsidR="009C7AC2">
        <w:rPr>
          <w:rFonts w:cstheme="minorHAnsi"/>
          <w:sz w:val="28"/>
          <w:szCs w:val="28"/>
          <w:shd w:val="clear" w:color="auto" w:fill="FFFFFF"/>
        </w:rPr>
        <w:t xml:space="preserve">Iránskej </w:t>
      </w:r>
      <w:r w:rsidR="00250119">
        <w:rPr>
          <w:rFonts w:cstheme="minorHAnsi"/>
          <w:sz w:val="28"/>
          <w:szCs w:val="28"/>
          <w:shd w:val="clear" w:color="auto" w:fill="FFFFFF"/>
        </w:rPr>
        <w:t xml:space="preserve">rodiny. Svoju dizertačnú prácu s názvom Slovanské mená a výrazy v arabskej geografii obhájil a v roku 1948 po rigoróznych skúškach promoval. V roku 1949 odcestoval do Iránu, kde si v Teheráne mal pripraviť habilitačnú prácu. Tu ho zastihlo pozvanie na návrat do vlasti po zmene politických pomerov v Československu, ktoré odmietol a dal prednosť exilu. V krátkom čase sa naučil perzsky a v tomto jazyku napísal štúdiu </w:t>
      </w:r>
      <w:proofErr w:type="spellStart"/>
      <w:r w:rsidR="00250119">
        <w:rPr>
          <w:rFonts w:cstheme="minorHAnsi"/>
          <w:sz w:val="28"/>
          <w:szCs w:val="28"/>
          <w:shd w:val="clear" w:color="auto" w:fill="FFFFFF"/>
        </w:rPr>
        <w:t>Zarathustrov</w:t>
      </w:r>
      <w:proofErr w:type="spellEnd"/>
      <w:r w:rsidR="00250119">
        <w:rPr>
          <w:rFonts w:cstheme="minorHAnsi"/>
          <w:sz w:val="28"/>
          <w:szCs w:val="28"/>
          <w:shd w:val="clear" w:color="auto" w:fill="FFFFFF"/>
        </w:rPr>
        <w:t xml:space="preserve"> vplyv na židovstvo a kresťanstvo. Vzbudila pozornosť akademických kruhov a onedlho sa mu otvorili brány univerzity v Teheráne, kde pôsobil niekoľko rokov. Ako prvý jazykovedec na svete </w:t>
      </w:r>
      <w:r w:rsidR="000E6163">
        <w:rPr>
          <w:rFonts w:cstheme="minorHAnsi"/>
          <w:sz w:val="28"/>
          <w:szCs w:val="28"/>
          <w:shd w:val="clear" w:color="auto" w:fill="FFFFFF"/>
        </w:rPr>
        <w:t xml:space="preserve">popísal </w:t>
      </w:r>
      <w:proofErr w:type="spellStart"/>
      <w:r w:rsidR="000E6163">
        <w:rPr>
          <w:rFonts w:cstheme="minorHAnsi"/>
          <w:sz w:val="28"/>
          <w:szCs w:val="28"/>
          <w:shd w:val="clear" w:color="auto" w:fill="FFFFFF"/>
        </w:rPr>
        <w:t>mandejský</w:t>
      </w:r>
      <w:proofErr w:type="spellEnd"/>
      <w:r w:rsidR="000E6163">
        <w:rPr>
          <w:rFonts w:cstheme="minorHAnsi"/>
          <w:sz w:val="28"/>
          <w:szCs w:val="28"/>
          <w:shd w:val="clear" w:color="auto" w:fill="FFFFFF"/>
        </w:rPr>
        <w:t xml:space="preserve"> jazyk a zaoberal sa otázkami jeho vzniku. Od roku 1963 – 1988 bola jeho pôsobiskom katedra </w:t>
      </w:r>
      <w:proofErr w:type="spellStart"/>
      <w:r w:rsidR="000E6163">
        <w:rPr>
          <w:rFonts w:cstheme="minorHAnsi"/>
          <w:sz w:val="28"/>
          <w:szCs w:val="28"/>
          <w:shd w:val="clear" w:color="auto" w:fill="FFFFFF"/>
        </w:rPr>
        <w:t>semistiky</w:t>
      </w:r>
      <w:proofErr w:type="spellEnd"/>
      <w:r w:rsidR="000E6163">
        <w:rPr>
          <w:rFonts w:cstheme="minorHAnsi"/>
          <w:sz w:val="28"/>
          <w:szCs w:val="28"/>
          <w:shd w:val="clear" w:color="auto" w:fill="FFFFFF"/>
        </w:rPr>
        <w:t xml:space="preserve"> na </w:t>
      </w:r>
      <w:r w:rsidR="00CF3FBC">
        <w:rPr>
          <w:rFonts w:cstheme="minorHAnsi"/>
          <w:sz w:val="28"/>
          <w:szCs w:val="28"/>
          <w:shd w:val="clear" w:color="auto" w:fill="FFFFFF"/>
        </w:rPr>
        <w:t xml:space="preserve">Slobodnej Univerzite </w:t>
      </w:r>
      <w:bookmarkStart w:id="0" w:name="_GoBack"/>
      <w:bookmarkEnd w:id="0"/>
      <w:r w:rsidR="000E6163">
        <w:rPr>
          <w:rFonts w:cstheme="minorHAnsi"/>
          <w:sz w:val="28"/>
          <w:szCs w:val="28"/>
          <w:shd w:val="clear" w:color="auto" w:fill="FFFFFF"/>
        </w:rPr>
        <w:t xml:space="preserve">v západnom Berlíne, kde sa venoval arabistike, </w:t>
      </w:r>
      <w:proofErr w:type="spellStart"/>
      <w:r w:rsidR="000E6163">
        <w:rPr>
          <w:rFonts w:cstheme="minorHAnsi"/>
          <w:sz w:val="28"/>
          <w:szCs w:val="28"/>
          <w:shd w:val="clear" w:color="auto" w:fill="FFFFFF"/>
        </w:rPr>
        <w:t>semitológii</w:t>
      </w:r>
      <w:proofErr w:type="spellEnd"/>
      <w:r w:rsidR="000E6163">
        <w:rPr>
          <w:rFonts w:cstheme="minorHAnsi"/>
          <w:sz w:val="28"/>
          <w:szCs w:val="28"/>
          <w:shd w:val="clear" w:color="auto" w:fill="FFFFFF"/>
        </w:rPr>
        <w:t xml:space="preserve"> a </w:t>
      </w:r>
      <w:proofErr w:type="spellStart"/>
      <w:r w:rsidR="000E6163">
        <w:rPr>
          <w:rFonts w:cstheme="minorHAnsi"/>
          <w:sz w:val="28"/>
          <w:szCs w:val="28"/>
          <w:shd w:val="clear" w:color="auto" w:fill="FFFFFF"/>
        </w:rPr>
        <w:t>samaristanistike</w:t>
      </w:r>
      <w:proofErr w:type="spellEnd"/>
      <w:r w:rsidR="000E6163">
        <w:rPr>
          <w:rFonts w:cstheme="minorHAnsi"/>
          <w:sz w:val="28"/>
          <w:szCs w:val="28"/>
          <w:shd w:val="clear" w:color="auto" w:fill="FFFFFF"/>
        </w:rPr>
        <w:t xml:space="preserve">. V roku 1965 mu vyšla príručka klasickej a modernej </w:t>
      </w:r>
      <w:proofErr w:type="spellStart"/>
      <w:r w:rsidR="000E6163">
        <w:rPr>
          <w:rFonts w:cstheme="minorHAnsi"/>
          <w:sz w:val="28"/>
          <w:szCs w:val="28"/>
          <w:shd w:val="clear" w:color="auto" w:fill="FFFFFF"/>
        </w:rPr>
        <w:t>mandejčiny</w:t>
      </w:r>
      <w:proofErr w:type="spellEnd"/>
      <w:r w:rsidR="000E6163">
        <w:rPr>
          <w:rFonts w:cstheme="minorHAnsi"/>
          <w:sz w:val="28"/>
          <w:szCs w:val="28"/>
          <w:shd w:val="clear" w:color="auto" w:fill="FFFFFF"/>
        </w:rPr>
        <w:t xml:space="preserve">. Na berlínskej univerzite pôsobil ako profesor až do svojej smrti. </w:t>
      </w:r>
    </w:p>
    <w:p w:rsidR="000E6163" w:rsidRDefault="000E6163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 roku 1991 navštívil rodné Bzince pod Javorinou, hrob svojich rodičov. V máji 1991 mal prvýkrát hosťovské prednášky na evanjelickej bohosloveckej fakulte UK v Bratislave. Návštevu zopakoval aj v apríli 1993. Vzbudil pozornosť prednáškou Pokus o rekonštrukciu Ježišovej materinskej reči. Navštívil tiež svoje obľúbené gymnázium, kde v telocvični rozprával o svojej ceste za poznaním.  Dokázal písať a komunikovať v 45 jazykoch Európy a Ázie. Nikto vtedy netušil, že táto návšteva bola vlastne jeho rozlúčkou</w:t>
      </w:r>
      <w:r w:rsidR="00B66C46">
        <w:rPr>
          <w:rFonts w:cstheme="minorHAnsi"/>
          <w:sz w:val="28"/>
          <w:szCs w:val="28"/>
          <w:shd w:val="clear" w:color="auto" w:fill="FFFFFF"/>
        </w:rPr>
        <w:t xml:space="preserve">. Do pamätnej knihy napísal arabské porekadlo: „Každá reč sa vracia k svojmu pôvodu.“ Krátko po návšteve Profesor Rudolf </w:t>
      </w:r>
      <w:proofErr w:type="spellStart"/>
      <w:r w:rsidR="00B66C46">
        <w:rPr>
          <w:rFonts w:cstheme="minorHAnsi"/>
          <w:sz w:val="28"/>
          <w:szCs w:val="28"/>
          <w:shd w:val="clear" w:color="auto" w:fill="FFFFFF"/>
        </w:rPr>
        <w:t>Macúch</w:t>
      </w:r>
      <w:proofErr w:type="spellEnd"/>
      <w:r w:rsidR="00B66C46">
        <w:rPr>
          <w:rFonts w:cstheme="minorHAnsi"/>
          <w:sz w:val="28"/>
          <w:szCs w:val="28"/>
          <w:shd w:val="clear" w:color="auto" w:fill="FFFFFF"/>
        </w:rPr>
        <w:t xml:space="preserve"> v Berlíne nečakane zomiera 23.7.1993. Bol človekom nezvyčajnej vedeckej aktivity, ktorý nám i svetu zanechal jedinečné plody svojho tvorivého a bádavého ducha. </w:t>
      </w:r>
    </w:p>
    <w:p w:rsidR="004B77BE" w:rsidRDefault="004B77BE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B66C46" w:rsidRDefault="00B66C46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lastRenderedPageBreak/>
        <w:t>Vážení hostia, vážení spoluobčania,</w:t>
      </w:r>
    </w:p>
    <w:p w:rsidR="00B66C46" w:rsidRDefault="00B66C46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Položme </w:t>
      </w:r>
      <w:r w:rsidR="00C02639">
        <w:rPr>
          <w:rFonts w:cstheme="minorHAnsi"/>
          <w:sz w:val="28"/>
          <w:szCs w:val="28"/>
          <w:shd w:val="clear" w:color="auto" w:fill="FFFFFF"/>
        </w:rPr>
        <w:t xml:space="preserve">dnes </w:t>
      </w:r>
      <w:r>
        <w:rPr>
          <w:rFonts w:cstheme="minorHAnsi"/>
          <w:sz w:val="28"/>
          <w:szCs w:val="28"/>
          <w:shd w:val="clear" w:color="auto" w:fill="FFFFFF"/>
        </w:rPr>
        <w:t xml:space="preserve">spoločne veniec nielen k pamätnej tabuli Profesora Rudolfa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Macúcha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>, ale symbolicky aj k hrobom Kar</w:t>
      </w:r>
      <w:r w:rsidR="004B77BE">
        <w:rPr>
          <w:rFonts w:cstheme="minorHAnsi"/>
          <w:sz w:val="28"/>
          <w:szCs w:val="28"/>
          <w:shd w:val="clear" w:color="auto" w:fill="FFFFFF"/>
        </w:rPr>
        <w:t>o</w:t>
      </w:r>
      <w:r>
        <w:rPr>
          <w:rFonts w:cstheme="minorHAnsi"/>
          <w:sz w:val="28"/>
          <w:szCs w:val="28"/>
          <w:shd w:val="clear" w:color="auto" w:fill="FFFFFF"/>
        </w:rPr>
        <w:t xml:space="preserve">la Rudolfa Riznera, Jána Pravoslava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Lešku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a Juraja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Struhárika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>. Skláňam sa pred ich životným elánom a duchovným bohatstvom.</w:t>
      </w:r>
    </w:p>
    <w:p w:rsidR="00B66C46" w:rsidRDefault="00B66C46" w:rsidP="004762FC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B66C46" w:rsidRPr="0065292B" w:rsidRDefault="00B66C46" w:rsidP="004762F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Ďakujem za pozornosť.</w:t>
      </w:r>
    </w:p>
    <w:sectPr w:rsidR="00B66C46" w:rsidRPr="0065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262"/>
    <w:multiLevelType w:val="hybridMultilevel"/>
    <w:tmpl w:val="16B684BA"/>
    <w:lvl w:ilvl="0" w:tplc="AACAB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4E"/>
    <w:rsid w:val="0004594C"/>
    <w:rsid w:val="00051DC6"/>
    <w:rsid w:val="000E6163"/>
    <w:rsid w:val="00126F32"/>
    <w:rsid w:val="00152F7D"/>
    <w:rsid w:val="00250119"/>
    <w:rsid w:val="004762FC"/>
    <w:rsid w:val="004B77BE"/>
    <w:rsid w:val="0065292B"/>
    <w:rsid w:val="006C0171"/>
    <w:rsid w:val="00786D71"/>
    <w:rsid w:val="008345C8"/>
    <w:rsid w:val="008E1523"/>
    <w:rsid w:val="008E2E4E"/>
    <w:rsid w:val="009713E1"/>
    <w:rsid w:val="00975E74"/>
    <w:rsid w:val="009C7AC2"/>
    <w:rsid w:val="00A76D60"/>
    <w:rsid w:val="00A87CC6"/>
    <w:rsid w:val="00B66C46"/>
    <w:rsid w:val="00C02639"/>
    <w:rsid w:val="00C156E3"/>
    <w:rsid w:val="00C262F1"/>
    <w:rsid w:val="00CF3FBC"/>
    <w:rsid w:val="00D6430A"/>
    <w:rsid w:val="00DF6898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C824"/>
  <w15:chartTrackingRefBased/>
  <w15:docId w15:val="{DBA2A50F-1949-4FFA-9984-4558911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2E4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E1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Teol%C3%B3gia" TargetMode="External"/><Relationship Id="rId13" Type="http://schemas.openxmlformats.org/officeDocument/2006/relationships/hyperlink" Target="https://sk.wikipedia.org/wiki/Far%C3%A1r" TargetMode="External"/><Relationship Id="rId18" Type="http://schemas.openxmlformats.org/officeDocument/2006/relationships/hyperlink" Target="https://sk.wikipedia.org/wiki/18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.wikipedia.org/wiki/J%C3%A1n_Kalin%C4%8Diak" TargetMode="External"/><Relationship Id="rId12" Type="http://schemas.openxmlformats.org/officeDocument/2006/relationships/hyperlink" Target="https://sk.wikipedia.org/wiki/Myjava_(mesto)" TargetMode="External"/><Relationship Id="rId17" Type="http://schemas.openxmlformats.org/officeDocument/2006/relationships/hyperlink" Target="https://sk.wikipedia.org/wiki/1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.wikipedia.org/wiki/1860" TargetMode="External"/><Relationship Id="rId20" Type="http://schemas.openxmlformats.org/officeDocument/2006/relationships/hyperlink" Target="https://sk.wikipedia.org/wiki/%C4%BDudmila_Podjavorinsk%C3%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Modra" TargetMode="External"/><Relationship Id="rId11" Type="http://schemas.openxmlformats.org/officeDocument/2006/relationships/hyperlink" Target="https://sk.wikipedia.org/wiki/Kaplan" TargetMode="External"/><Relationship Id="rId5" Type="http://schemas.openxmlformats.org/officeDocument/2006/relationships/hyperlink" Target="https://sk.wikipedia.org/wiki/Gymn%C3%A1zium" TargetMode="External"/><Relationship Id="rId15" Type="http://schemas.openxmlformats.org/officeDocument/2006/relationships/hyperlink" Target="https://sk.wikipedia.org/wiki/1855" TargetMode="External"/><Relationship Id="rId10" Type="http://schemas.openxmlformats.org/officeDocument/2006/relationships/hyperlink" Target="https://sk.wikipedia.org/wiki/Viede%C5%88" TargetMode="External"/><Relationship Id="rId19" Type="http://schemas.openxmlformats.org/officeDocument/2006/relationships/hyperlink" Target="https://sk.wikipedia.org/w/index.php?title=%C4%BDudov%C3%ADt_Rizner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Bratislava" TargetMode="External"/><Relationship Id="rId14" Type="http://schemas.openxmlformats.org/officeDocument/2006/relationships/hyperlink" Target="https://sk.wikipedia.org/wiki/Bukovec_(okres_Myjava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10</cp:revision>
  <dcterms:created xsi:type="dcterms:W3CDTF">2019-10-10T05:31:00Z</dcterms:created>
  <dcterms:modified xsi:type="dcterms:W3CDTF">2019-10-15T05:16:00Z</dcterms:modified>
</cp:coreProperties>
</file>